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0483E" w14:textId="1DDBCE9C" w:rsidR="00BF1865" w:rsidRPr="00F7737C" w:rsidRDefault="00BF1865" w:rsidP="00BF1865">
      <w:pPr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>European Project, SUI-FOOD</w:t>
      </w:r>
    </w:p>
    <w:p w14:paraId="36A054AE" w14:textId="5BFD7A82" w:rsidR="00BF1865" w:rsidRPr="00F7737C" w:rsidRDefault="00BF1865" w:rsidP="00BF1865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>(Start-Up Interna</w:t>
      </w:r>
      <w:r w:rsidR="0070618E" w:rsidRPr="00F7737C">
        <w:rPr>
          <w:rFonts w:asciiTheme="minorHAnsi" w:hAnsiTheme="minorHAnsi" w:cstheme="minorHAnsi"/>
          <w:b/>
          <w:sz w:val="28"/>
          <w:szCs w:val="28"/>
          <w:lang w:val="en-GB"/>
        </w:rPr>
        <w:t>tiona</w:t>
      </w:r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 xml:space="preserve">lisation in the </w:t>
      </w:r>
      <w:proofErr w:type="spellStart"/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>agriFOOD</w:t>
      </w:r>
      <w:proofErr w:type="spellEnd"/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industry) </w:t>
      </w:r>
      <w:bookmarkStart w:id="0" w:name="_GoBack"/>
      <w:bookmarkEnd w:id="0"/>
    </w:p>
    <w:p w14:paraId="0731FBC9" w14:textId="77777777" w:rsidR="00847895" w:rsidRPr="00F7737C" w:rsidRDefault="00847895" w:rsidP="00BF1865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14C1704A" w14:textId="28E4F478" w:rsidR="00847895" w:rsidRPr="00F7737C" w:rsidRDefault="00847895" w:rsidP="00847895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F7737C">
        <w:rPr>
          <w:rFonts w:asciiTheme="minorHAnsi" w:hAnsiTheme="minorHAnsi"/>
          <w:b/>
          <w:sz w:val="28"/>
          <w:szCs w:val="28"/>
          <w:lang w:val="en-GB"/>
        </w:rPr>
        <w:t xml:space="preserve">Training packages for </w:t>
      </w:r>
      <w:r w:rsidRPr="00F7737C">
        <w:rPr>
          <w:rFonts w:asciiTheme="minorHAnsi" w:hAnsiTheme="minorHAnsi"/>
          <w:b/>
          <w:sz w:val="28"/>
          <w:szCs w:val="28"/>
          <w:lang w:val="en-GB"/>
        </w:rPr>
        <w:t xml:space="preserve">the </w:t>
      </w:r>
      <w:proofErr w:type="spellStart"/>
      <w:r w:rsidRPr="00F7737C">
        <w:rPr>
          <w:rFonts w:asciiTheme="minorHAnsi" w:hAnsiTheme="minorHAnsi"/>
          <w:b/>
          <w:sz w:val="28"/>
          <w:szCs w:val="28"/>
          <w:lang w:val="en-GB"/>
        </w:rPr>
        <w:t>agri</w:t>
      </w:r>
      <w:proofErr w:type="spellEnd"/>
      <w:r w:rsidRPr="00F7737C">
        <w:rPr>
          <w:rFonts w:asciiTheme="minorHAnsi" w:hAnsiTheme="minorHAnsi"/>
          <w:b/>
          <w:sz w:val="28"/>
          <w:szCs w:val="28"/>
          <w:lang w:val="en-GB"/>
        </w:rPr>
        <w:t xml:space="preserve">-food start-up managers, entrepreneurs and internationalization foreseen staff (youth or unemployed) </w:t>
      </w:r>
      <w:r w:rsidRPr="00F7737C">
        <w:rPr>
          <w:rFonts w:asciiTheme="minorHAnsi" w:hAnsiTheme="minorHAnsi"/>
          <w:b/>
          <w:sz w:val="28"/>
          <w:szCs w:val="28"/>
          <w:lang w:val="en-GB"/>
        </w:rPr>
        <w:t>under The SUI-FOOD</w:t>
      </w:r>
      <w:r w:rsidRPr="00F7737C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Pr="00F7737C">
        <w:rPr>
          <w:rFonts w:asciiTheme="minorHAnsi" w:hAnsiTheme="minorHAnsi"/>
          <w:b/>
          <w:sz w:val="28"/>
          <w:szCs w:val="28"/>
          <w:lang w:val="en-GB"/>
        </w:rPr>
        <w:t xml:space="preserve">Project (Start-Up Internationalisation in the </w:t>
      </w:r>
      <w:proofErr w:type="spellStart"/>
      <w:r w:rsidRPr="00F7737C">
        <w:rPr>
          <w:rFonts w:asciiTheme="minorHAnsi" w:hAnsiTheme="minorHAnsi"/>
          <w:b/>
          <w:sz w:val="28"/>
          <w:szCs w:val="28"/>
          <w:lang w:val="en-GB"/>
        </w:rPr>
        <w:t>agriFOOD</w:t>
      </w:r>
      <w:proofErr w:type="spellEnd"/>
      <w:r w:rsidRPr="00F7737C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proofErr w:type="gramStart"/>
      <w:r w:rsidRPr="00F7737C">
        <w:rPr>
          <w:rFonts w:asciiTheme="minorHAnsi" w:hAnsiTheme="minorHAnsi"/>
          <w:b/>
          <w:sz w:val="28"/>
          <w:szCs w:val="28"/>
          <w:lang w:val="en-GB"/>
        </w:rPr>
        <w:t>industry</w:t>
      </w:r>
      <w:r w:rsidRPr="00F7737C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Pr="00F7737C">
        <w:rPr>
          <w:rFonts w:asciiTheme="minorHAnsi" w:hAnsiTheme="minorHAnsi"/>
          <w:b/>
          <w:sz w:val="28"/>
          <w:szCs w:val="28"/>
          <w:lang w:val="en-GB"/>
        </w:rPr>
        <w:t>)</w:t>
      </w:r>
      <w:proofErr w:type="gramEnd"/>
      <w:r w:rsidR="00617F77" w:rsidRPr="00F7737C">
        <w:rPr>
          <w:rFonts w:asciiTheme="minorHAnsi" w:hAnsiTheme="minorHAnsi"/>
          <w:b/>
          <w:sz w:val="28"/>
          <w:szCs w:val="28"/>
          <w:lang w:val="en-GB"/>
        </w:rPr>
        <w:t xml:space="preserve"> started to Create</w:t>
      </w:r>
      <w:r w:rsidRPr="00F7737C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</w:p>
    <w:p w14:paraId="2395010C" w14:textId="77777777" w:rsidR="00847895" w:rsidRPr="00037D2A" w:rsidRDefault="00847895" w:rsidP="00BF1865">
      <w:pPr>
        <w:jc w:val="center"/>
        <w:rPr>
          <w:rFonts w:asciiTheme="minorHAnsi" w:hAnsiTheme="minorHAnsi" w:cstheme="minorHAnsi"/>
          <w:b/>
          <w:sz w:val="28"/>
          <w:szCs w:val="24"/>
          <w:lang w:val="en-GB"/>
        </w:rPr>
      </w:pPr>
    </w:p>
    <w:p w14:paraId="3FDD6F1A" w14:textId="585221A7" w:rsidR="00BF1865" w:rsidRPr="0070618E" w:rsidRDefault="00BF1865" w:rsidP="00037D2A">
      <w:pPr>
        <w:spacing w:before="24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 PROJECT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(Start-Up </w:t>
      </w:r>
      <w:r w:rsidR="0070618E" w:rsidRPr="0070618E">
        <w:rPr>
          <w:rFonts w:asciiTheme="minorHAnsi" w:hAnsiTheme="minorHAnsi" w:cstheme="minorHAnsi"/>
          <w:sz w:val="24"/>
          <w:szCs w:val="24"/>
          <w:lang w:val="en-GB"/>
        </w:rPr>
        <w:t>Internationalisation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in the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agriFOOD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industry) started on 1st of </w:t>
      </w:r>
      <w:r w:rsidR="00A859B4" w:rsidRPr="0070618E">
        <w:rPr>
          <w:rFonts w:asciiTheme="minorHAnsi" w:hAnsiTheme="minorHAnsi" w:cstheme="minorHAnsi"/>
          <w:sz w:val="24"/>
          <w:szCs w:val="24"/>
          <w:lang w:val="en-GB"/>
        </w:rPr>
        <w:t>October,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2018. 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 PROJECT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, supported by the European Commission under the Erasmus+ Programme, </w:t>
      </w:r>
      <w:r w:rsidR="00A859B4"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aims 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to provide a new standar</w:t>
      </w:r>
      <w:r w:rsidR="00A859B4" w:rsidRPr="0070618E">
        <w:rPr>
          <w:rFonts w:asciiTheme="minorHAnsi" w:hAnsiTheme="minorHAnsi" w:cstheme="minorHAnsi"/>
          <w:sz w:val="24"/>
          <w:szCs w:val="24"/>
          <w:lang w:val="en-GB"/>
        </w:rPr>
        <w:t>d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and practical training among new entrepreneurs in a training course for international organizations in the field of guidance and service provision for a practical analysis of this objective. </w:t>
      </w:r>
    </w:p>
    <w:p w14:paraId="2CFC14C2" w14:textId="77544925" w:rsidR="00BF1865" w:rsidRPr="0070618E" w:rsidRDefault="00BF1865" w:rsidP="00BF1865">
      <w:pPr>
        <w:autoSpaceDE w:val="0"/>
        <w:autoSpaceDN w:val="0"/>
        <w:adjustRightInd w:val="0"/>
        <w:jc w:val="both"/>
        <w:rPr>
          <w:rFonts w:asciiTheme="minorHAnsi" w:eastAsia="MyriadPro-Regular" w:hAnsiTheme="minorHAnsi" w:cstheme="minorHAnsi"/>
          <w:color w:val="231F20"/>
          <w:sz w:val="24"/>
          <w:szCs w:val="24"/>
          <w:lang w:val="en-GB"/>
        </w:rPr>
      </w:pP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The 2–year project is supported by the European Commission under the Erasmus+ Programme and has 6 partners from 5 EU Countries (Spain, Turkey, Estonia, Poland and Romania).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Federac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on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Empresar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al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De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Agroal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mentac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on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De La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Comun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dad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Valenc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ana</w:t>
      </w:r>
      <w:proofErr w:type="spellEnd"/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(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FEDACOVA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)</w:t>
      </w:r>
      <w:r w:rsidRPr="0070618E">
        <w:rPr>
          <w:rFonts w:asciiTheme="minorHAnsi" w:eastAsia="MyriadPro-Regular" w:hAnsiTheme="minorHAnsi" w:cstheme="minorHAnsi"/>
          <w:color w:val="231F20"/>
          <w:sz w:val="24"/>
          <w:szCs w:val="24"/>
          <w:lang w:val="en-GB"/>
        </w:rPr>
        <w:t xml:space="preserve"> 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is the coordinator of 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Project. The partners are;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SETBİR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(Turkey),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FYG CONSULTORES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(Spain),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 xml:space="preserve">VCVTC: </w:t>
      </w:r>
      <w:proofErr w:type="spellStart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Vorumaa</w:t>
      </w:r>
      <w:proofErr w:type="spellEnd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Kutsehariduskeskus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(Estonia), </w:t>
      </w:r>
      <w:proofErr w:type="spellStart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ITeE</w:t>
      </w:r>
      <w:proofErr w:type="spellEnd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– PIB: INSTYTUT TECHNOLOGII EKSPLOATACJI – PIB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(Poland)</w:t>
      </w:r>
      <w:r w:rsidR="00626083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POWER NET: PNC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(Romania)</w:t>
      </w:r>
      <w:r w:rsidR="0070618E" w:rsidRPr="0070618E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08AB2ABA" w14:textId="4E8C4423" w:rsidR="000F60C5" w:rsidRPr="000F60C5" w:rsidRDefault="000F60C5" w:rsidP="000F60C5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The kick-off meeting of 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</w:t>
      </w:r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Project was held on </w:t>
      </w:r>
      <w:r>
        <w:rPr>
          <w:rFonts w:asciiTheme="minorHAnsi" w:hAnsiTheme="minorHAnsi" w:cstheme="minorHAnsi"/>
          <w:sz w:val="24"/>
          <w:szCs w:val="24"/>
          <w:lang w:val="en-GB"/>
        </w:rPr>
        <w:t>16</w:t>
      </w:r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–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17 October </w:t>
      </w:r>
      <w:r w:rsidRPr="000F60C5">
        <w:rPr>
          <w:rFonts w:asciiTheme="minorHAnsi" w:hAnsiTheme="minorHAnsi" w:cstheme="minorHAnsi"/>
          <w:sz w:val="24"/>
          <w:szCs w:val="24"/>
          <w:lang w:val="en-GB"/>
        </w:rPr>
        <w:t>201</w:t>
      </w:r>
      <w:r>
        <w:rPr>
          <w:rFonts w:asciiTheme="minorHAnsi" w:hAnsiTheme="minorHAnsi" w:cstheme="minorHAnsi"/>
          <w:sz w:val="24"/>
          <w:szCs w:val="24"/>
          <w:lang w:val="en-GB"/>
        </w:rPr>
        <w:t>9</w:t>
      </w:r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at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Fedacova</w:t>
      </w:r>
      <w:proofErr w:type="spellEnd"/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Office in </w:t>
      </w:r>
      <w:r>
        <w:rPr>
          <w:rFonts w:asciiTheme="minorHAnsi" w:hAnsiTheme="minorHAnsi" w:cstheme="minorHAnsi"/>
          <w:sz w:val="24"/>
          <w:szCs w:val="24"/>
          <w:lang w:val="en-GB"/>
        </w:rPr>
        <w:t>Valencia</w:t>
      </w:r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. The </w:t>
      </w:r>
      <w:proofErr w:type="gramStart"/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website 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End"/>
      <w:hyperlink r:id="rId9" w:history="1">
        <w:r>
          <w:rPr>
            <w:rStyle w:val="Kpr"/>
          </w:rPr>
          <w:t>http://www.sui-food.eu/</w:t>
        </w:r>
      </w:hyperlink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– which illustrates 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</w:t>
      </w:r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Project’s aims and objectives, the managing consortium, the planned activities and events, and the news about the project – has been online. 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</w:t>
      </w:r>
      <w:r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Project’s Communication Tools such as brochure, roll-up, poster etc. have created. Dissemination events of the project were held. These tools were shared with the participants.  </w:t>
      </w:r>
    </w:p>
    <w:p w14:paraId="19590BD8" w14:textId="77777777" w:rsidR="00F7737C" w:rsidRDefault="00E076AA" w:rsidP="00F7737C">
      <w:pPr>
        <w:jc w:val="both"/>
        <w:rPr>
          <w:rFonts w:ascii="Corbel" w:hAnsi="Corbel"/>
          <w:sz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F749A3"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</w:t>
      </w:r>
      <w:r w:rsidR="00F749A3"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F60C5" w:rsidRPr="000F60C5">
        <w:rPr>
          <w:rFonts w:asciiTheme="minorHAnsi" w:hAnsiTheme="minorHAnsi" w:cstheme="minorHAnsi"/>
          <w:sz w:val="24"/>
          <w:szCs w:val="24"/>
          <w:lang w:val="en-GB"/>
        </w:rPr>
        <w:t>Project’s partners will use open and innovative education methods, embedded in the digital era. On that purpose, O1 (</w:t>
      </w:r>
      <w:r w:rsidR="00F749A3" w:rsidRPr="00F749A3">
        <w:rPr>
          <w:rFonts w:asciiTheme="minorHAnsi" w:hAnsiTheme="minorHAnsi" w:cstheme="minorHAnsi"/>
          <w:sz w:val="24"/>
          <w:szCs w:val="24"/>
          <w:lang w:val="en-GB"/>
        </w:rPr>
        <w:t>Qualification Standard and Training Modules</w:t>
      </w:r>
      <w:r w:rsidR="000F60C5"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) which is led by the </w:t>
      </w:r>
      <w:proofErr w:type="spellStart"/>
      <w:r w:rsidR="00664281" w:rsidRPr="00664281">
        <w:rPr>
          <w:rFonts w:asciiTheme="minorHAnsi" w:hAnsiTheme="minorHAnsi" w:cstheme="minorHAnsi"/>
          <w:sz w:val="24"/>
          <w:szCs w:val="24"/>
          <w:lang w:val="en-GB"/>
        </w:rPr>
        <w:t>ITeE</w:t>
      </w:r>
      <w:proofErr w:type="spellEnd"/>
      <w:r w:rsidR="00664281" w:rsidRPr="00664281">
        <w:rPr>
          <w:rFonts w:asciiTheme="minorHAnsi" w:hAnsiTheme="minorHAnsi" w:cstheme="minorHAnsi"/>
          <w:sz w:val="24"/>
          <w:szCs w:val="24"/>
          <w:lang w:val="en-GB"/>
        </w:rPr>
        <w:t>-PIB</w:t>
      </w:r>
      <w:r w:rsidR="00664281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0F60C5" w:rsidRPr="000F60C5">
        <w:rPr>
          <w:rFonts w:asciiTheme="minorHAnsi" w:hAnsiTheme="minorHAnsi" w:cstheme="minorHAnsi"/>
          <w:sz w:val="24"/>
          <w:szCs w:val="24"/>
          <w:lang w:val="en-GB"/>
        </w:rPr>
        <w:t>and O2 (</w:t>
      </w:r>
      <w:r w:rsidR="00F749A3" w:rsidRPr="00F749A3">
        <w:rPr>
          <w:rFonts w:asciiTheme="minorHAnsi" w:hAnsiTheme="minorHAnsi" w:cstheme="minorHAnsi"/>
          <w:sz w:val="24"/>
          <w:szCs w:val="24"/>
          <w:lang w:val="en-GB"/>
        </w:rPr>
        <w:t>Development of the SUI-FOOD training platform</w:t>
      </w:r>
      <w:r w:rsidR="000F60C5"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) which is led by </w:t>
      </w:r>
      <w:r>
        <w:rPr>
          <w:rFonts w:asciiTheme="minorHAnsi" w:hAnsiTheme="minorHAnsi" w:cstheme="minorHAnsi"/>
          <w:sz w:val="24"/>
          <w:szCs w:val="24"/>
          <w:lang w:val="en-GB"/>
        </w:rPr>
        <w:t>FEDACOVA</w:t>
      </w:r>
      <w:r w:rsidR="000F60C5"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have started. O1 aims to develop a training package addressed to the first project target: the </w:t>
      </w:r>
      <w:r w:rsidR="00617F77" w:rsidRPr="00617F77">
        <w:rPr>
          <w:rFonts w:asciiTheme="minorHAnsi" w:hAnsiTheme="minorHAnsi" w:cstheme="minorHAnsi"/>
          <w:sz w:val="24"/>
          <w:szCs w:val="24"/>
          <w:lang w:val="en-GB"/>
        </w:rPr>
        <w:t>internationalization manager.</w:t>
      </w:r>
      <w:r w:rsidR="000F60C5" w:rsidRPr="000F60C5">
        <w:rPr>
          <w:rFonts w:asciiTheme="minorHAnsi" w:hAnsiTheme="minorHAnsi" w:cstheme="minorHAnsi"/>
          <w:sz w:val="24"/>
          <w:szCs w:val="24"/>
          <w:lang w:val="en-GB"/>
        </w:rPr>
        <w:t xml:space="preserve"> O2 aims at developing a training package addressed to the second project target: </w:t>
      </w:r>
      <w:r w:rsidR="00F7737C">
        <w:rPr>
          <w:rFonts w:ascii="Corbel" w:hAnsi="Corbel"/>
          <w:sz w:val="24"/>
          <w:lang w:val="en-GB"/>
        </w:rPr>
        <w:t>the youth and the unemployed.</w:t>
      </w:r>
    </w:p>
    <w:p w14:paraId="7B54E8F1" w14:textId="3DF5CA27" w:rsidR="000F60C5" w:rsidRPr="002B042A" w:rsidRDefault="000F60C5" w:rsidP="00F7737C">
      <w:pPr>
        <w:autoSpaceDE w:val="0"/>
        <w:autoSpaceDN w:val="0"/>
        <w:adjustRightInd w:val="0"/>
        <w:spacing w:after="0" w:line="240" w:lineRule="auto"/>
        <w:rPr>
          <w:rFonts w:ascii="Corbel" w:hAnsi="Corbel"/>
          <w:sz w:val="24"/>
          <w:lang w:val="en-GB"/>
        </w:rPr>
      </w:pPr>
      <w:r w:rsidRPr="002B042A">
        <w:rPr>
          <w:rFonts w:ascii="Corbel" w:hAnsi="Corbel"/>
          <w:sz w:val="24"/>
          <w:lang w:val="en-GB"/>
        </w:rPr>
        <w:t xml:space="preserve">For further information: </w:t>
      </w:r>
      <w:hyperlink r:id="rId10" w:history="1">
        <w:r>
          <w:rPr>
            <w:rStyle w:val="Kpr"/>
          </w:rPr>
          <w:t>http://www.sui-food.eu/</w:t>
        </w:r>
      </w:hyperlink>
    </w:p>
    <w:p w14:paraId="03796E73" w14:textId="77777777" w:rsidR="000F60C5" w:rsidRDefault="000F60C5" w:rsidP="000F60C5"/>
    <w:p w14:paraId="54623AD6" w14:textId="37C2DCAC" w:rsidR="00085518" w:rsidRPr="0070618E" w:rsidRDefault="003839A1" w:rsidP="00BF1865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="Verdana" w:eastAsia="Times New Roman" w:hAnsi="Verdana"/>
          <w:color w:val="333333"/>
          <w:sz w:val="20"/>
          <w:szCs w:val="20"/>
          <w:lang w:val="en"/>
        </w:rPr>
        <w:lastRenderedPageBreak/>
        <w:br/>
      </w:r>
    </w:p>
    <w:sectPr w:rsidR="00085518" w:rsidRPr="0070618E" w:rsidSect="003A2B1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FC1FD" w14:textId="77777777" w:rsidR="00A32C8A" w:rsidRDefault="00A32C8A" w:rsidP="006B2C52">
      <w:pPr>
        <w:spacing w:after="0" w:line="240" w:lineRule="auto"/>
      </w:pPr>
      <w:r>
        <w:separator/>
      </w:r>
    </w:p>
  </w:endnote>
  <w:endnote w:type="continuationSeparator" w:id="0">
    <w:p w14:paraId="18886F8D" w14:textId="77777777" w:rsidR="00A32C8A" w:rsidRDefault="00A32C8A" w:rsidP="006B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B5E2D" w14:textId="77777777" w:rsidR="00A32C8A" w:rsidRDefault="00A32C8A" w:rsidP="006B2C52">
      <w:pPr>
        <w:spacing w:after="0" w:line="240" w:lineRule="auto"/>
      </w:pPr>
      <w:r>
        <w:separator/>
      </w:r>
    </w:p>
  </w:footnote>
  <w:footnote w:type="continuationSeparator" w:id="0">
    <w:p w14:paraId="6165AAD8" w14:textId="77777777" w:rsidR="00A32C8A" w:rsidRDefault="00A32C8A" w:rsidP="006B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8C960" w14:textId="77777777" w:rsidR="006B2C52" w:rsidRDefault="00BD586E">
    <w:pPr>
      <w:pStyle w:val="stbilgi"/>
    </w:pPr>
    <w:r>
      <w:rPr>
        <w:i/>
        <w:noProof/>
        <w:sz w:val="24"/>
        <w:lang w:eastAsia="tr-TR"/>
      </w:rPr>
      <w:drawing>
        <wp:anchor distT="0" distB="0" distL="114300" distR="114300" simplePos="0" relativeHeight="251659264" behindDoc="0" locked="0" layoutInCell="1" allowOverlap="1" wp14:anchorId="73434C43" wp14:editId="3BFAC3EC">
          <wp:simplePos x="0" y="0"/>
          <wp:positionH relativeFrom="margin">
            <wp:posOffset>4248150</wp:posOffset>
          </wp:positionH>
          <wp:positionV relativeFrom="margin">
            <wp:posOffset>-817245</wp:posOffset>
          </wp:positionV>
          <wp:extent cx="2112010" cy="429895"/>
          <wp:effectExtent l="0" t="0" r="2540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40289D3E" wp14:editId="7125245E">
          <wp:extent cx="704850" cy="997878"/>
          <wp:effectExtent l="0" t="0" r="0" b="0"/>
          <wp:docPr id="1" name="Obraz 1" descr="logo proiect_cel mai proba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iect_cel mai probab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18" cy="101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702"/>
    <w:multiLevelType w:val="hybridMultilevel"/>
    <w:tmpl w:val="6680D4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3432"/>
    <w:multiLevelType w:val="hybridMultilevel"/>
    <w:tmpl w:val="5AE09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179B"/>
    <w:multiLevelType w:val="hybridMultilevel"/>
    <w:tmpl w:val="7106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C0C6D"/>
    <w:multiLevelType w:val="hybridMultilevel"/>
    <w:tmpl w:val="EC3EC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D6BDD"/>
    <w:multiLevelType w:val="hybridMultilevel"/>
    <w:tmpl w:val="8432D054"/>
    <w:lvl w:ilvl="0" w:tplc="C26E7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875D3"/>
    <w:multiLevelType w:val="singleLevel"/>
    <w:tmpl w:val="9AC63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3F660C"/>
    <w:multiLevelType w:val="multilevel"/>
    <w:tmpl w:val="6FD4B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BE01EE"/>
    <w:multiLevelType w:val="hybridMultilevel"/>
    <w:tmpl w:val="4BC42458"/>
    <w:lvl w:ilvl="0" w:tplc="31447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6083C"/>
    <w:multiLevelType w:val="hybridMultilevel"/>
    <w:tmpl w:val="0D1C6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7391C"/>
    <w:multiLevelType w:val="hybridMultilevel"/>
    <w:tmpl w:val="63705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304F8"/>
    <w:multiLevelType w:val="hybridMultilevel"/>
    <w:tmpl w:val="79B2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E3B97"/>
    <w:multiLevelType w:val="hybridMultilevel"/>
    <w:tmpl w:val="A50C376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5E"/>
    <w:rsid w:val="0000461D"/>
    <w:rsid w:val="00010956"/>
    <w:rsid w:val="00017D4B"/>
    <w:rsid w:val="00037D2A"/>
    <w:rsid w:val="00042D3D"/>
    <w:rsid w:val="00085518"/>
    <w:rsid w:val="000A7B5E"/>
    <w:rsid w:val="000B69E3"/>
    <w:rsid w:val="000D6D51"/>
    <w:rsid w:val="000F60C5"/>
    <w:rsid w:val="000F7AB2"/>
    <w:rsid w:val="00203A1B"/>
    <w:rsid w:val="002504E4"/>
    <w:rsid w:val="00264B16"/>
    <w:rsid w:val="0027183F"/>
    <w:rsid w:val="003361E3"/>
    <w:rsid w:val="003839A1"/>
    <w:rsid w:val="003A2B1C"/>
    <w:rsid w:val="003A3EEF"/>
    <w:rsid w:val="003C4AEF"/>
    <w:rsid w:val="003D04D6"/>
    <w:rsid w:val="003E0D10"/>
    <w:rsid w:val="004104BC"/>
    <w:rsid w:val="0043167A"/>
    <w:rsid w:val="00494634"/>
    <w:rsid w:val="004D2122"/>
    <w:rsid w:val="004F3A66"/>
    <w:rsid w:val="006013E1"/>
    <w:rsid w:val="00617F77"/>
    <w:rsid w:val="00626083"/>
    <w:rsid w:val="00664281"/>
    <w:rsid w:val="0067326D"/>
    <w:rsid w:val="00692165"/>
    <w:rsid w:val="006B1E2A"/>
    <w:rsid w:val="006B2C52"/>
    <w:rsid w:val="006D6867"/>
    <w:rsid w:val="00700EC8"/>
    <w:rsid w:val="0070618E"/>
    <w:rsid w:val="007D764A"/>
    <w:rsid w:val="00822026"/>
    <w:rsid w:val="00847895"/>
    <w:rsid w:val="008576B8"/>
    <w:rsid w:val="00880F4B"/>
    <w:rsid w:val="00882631"/>
    <w:rsid w:val="008C219F"/>
    <w:rsid w:val="008D27E5"/>
    <w:rsid w:val="008E3623"/>
    <w:rsid w:val="008F1C76"/>
    <w:rsid w:val="009338F1"/>
    <w:rsid w:val="0099132A"/>
    <w:rsid w:val="009D4306"/>
    <w:rsid w:val="009E4703"/>
    <w:rsid w:val="009F5315"/>
    <w:rsid w:val="00A04262"/>
    <w:rsid w:val="00A32C8A"/>
    <w:rsid w:val="00A859B4"/>
    <w:rsid w:val="00AB5069"/>
    <w:rsid w:val="00AC6EE4"/>
    <w:rsid w:val="00B322F3"/>
    <w:rsid w:val="00B41B91"/>
    <w:rsid w:val="00BC1A1F"/>
    <w:rsid w:val="00BD586E"/>
    <w:rsid w:val="00BF1865"/>
    <w:rsid w:val="00C214DB"/>
    <w:rsid w:val="00C45640"/>
    <w:rsid w:val="00C9252C"/>
    <w:rsid w:val="00CA6212"/>
    <w:rsid w:val="00CD5DDD"/>
    <w:rsid w:val="00DA021D"/>
    <w:rsid w:val="00E020F7"/>
    <w:rsid w:val="00E076AA"/>
    <w:rsid w:val="00E3146D"/>
    <w:rsid w:val="00E3687A"/>
    <w:rsid w:val="00EB5F9D"/>
    <w:rsid w:val="00EC11ED"/>
    <w:rsid w:val="00EF38A2"/>
    <w:rsid w:val="00F0546A"/>
    <w:rsid w:val="00F6102E"/>
    <w:rsid w:val="00F73D1F"/>
    <w:rsid w:val="00F749A3"/>
    <w:rsid w:val="00F756FE"/>
    <w:rsid w:val="00F7737C"/>
    <w:rsid w:val="00FD3694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1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5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A7B5E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0A7B5E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0A7B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A7B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A7B5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A7B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A7B5E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B5E"/>
    <w:rPr>
      <w:rFonts w:ascii="Segoe UI" w:eastAsia="Calibr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6B2C5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B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2C5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B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2C52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BF18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5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A7B5E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0A7B5E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0A7B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A7B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A7B5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A7B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A7B5E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B5E"/>
    <w:rPr>
      <w:rFonts w:ascii="Segoe UI" w:eastAsia="Calibr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6B2C5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B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2C5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B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2C52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BF1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ui-food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i-food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2F2E-0784-4B0D-9E32-FCBB16E8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ÖZGE</cp:lastModifiedBy>
  <cp:revision>3</cp:revision>
  <cp:lastPrinted>2019-03-05T07:20:00Z</cp:lastPrinted>
  <dcterms:created xsi:type="dcterms:W3CDTF">2019-12-06T10:27:00Z</dcterms:created>
  <dcterms:modified xsi:type="dcterms:W3CDTF">2019-12-06T10:55:00Z</dcterms:modified>
</cp:coreProperties>
</file>